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C22C2C" w14:textId="77777777" w:rsidR="005D2991" w:rsidRPr="00B570B2" w:rsidRDefault="005D2991" w:rsidP="00B570B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Развиваем активную речь. Стишки с договариванием.</w:t>
      </w:r>
    </w:p>
    <w:p w14:paraId="59460E8D" w14:textId="3D370AE3" w:rsidR="005D2991" w:rsidRPr="00B570B2" w:rsidRDefault="00066CD0" w:rsidP="00066CD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8467E0B" wp14:editId="65172A8C">
            <wp:extent cx="3465907" cy="2305050"/>
            <wp:effectExtent l="0" t="0" r="1270" b="0"/>
            <wp:docPr id="2" name="Рисунок 2" descr="C:\Users\Absolute3\Desktop\договори стишок\картин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bsolute3\Desktop\договори стишок\картин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0636" cy="2308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0B3F94C" w14:textId="77777777" w:rsidR="00E705E4" w:rsidRDefault="005D2991" w:rsidP="00B57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Стишки с договариванием – отличная возможность развить малышу память, сообразительность, а также «разговорить» молчуна. Ведь так и хочется добавить несказанное слово, особенно, если стихотворение ребёнку знакомо! </w:t>
      </w:r>
    </w:p>
    <w:p w14:paraId="6FA92DE8" w14:textId="12206AF5" w:rsidR="005D2991" w:rsidRPr="00B570B2" w:rsidRDefault="005D2991" w:rsidP="00B57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Стишки с </w:t>
      </w:r>
      <w:proofErr w:type="spellStart"/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>договариванием</w:t>
      </w:r>
      <w:proofErr w:type="spellEnd"/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подходят детям любого возраста, начиная с годика. Главное, познакомить кроху с этим произведением, а затем уже смело делать паузы, предлагая ребенку договорить последнее слово в стихотворной строке, а потом и целую строку. </w:t>
      </w:r>
    </w:p>
    <w:p w14:paraId="485312B2" w14:textId="77777777" w:rsidR="005D2991" w:rsidRPr="005D2991" w:rsidRDefault="005D2991" w:rsidP="005D2991">
      <w:pPr>
        <w:spacing w:after="0" w:line="240" w:lineRule="auto"/>
        <w:jc w:val="both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14:paraId="3601026B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Народное творчество </w:t>
      </w:r>
    </w:p>
    <w:p w14:paraId="5FC68ED9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уточки с утра —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…. (Кря-кря-кря! Кря-кря-кря!), </w:t>
      </w:r>
    </w:p>
    <w:p w14:paraId="5F62FBB6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гуси у пруда — </w:t>
      </w:r>
      <w:proofErr w:type="gram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…(</w:t>
      </w:r>
      <w:proofErr w:type="gram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Га-га-га! </w:t>
      </w:r>
      <w:proofErr w:type="gram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Га-га</w:t>
      </w:r>
      <w:proofErr w:type="gram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-га!),</w:t>
      </w: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35F6FFF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гуленьки вверху — …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spell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Грру</w:t>
      </w:r>
      <w:proofErr w:type="spell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-у-</w:t>
      </w:r>
      <w:proofErr w:type="spell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грру</w:t>
      </w:r>
      <w:proofErr w:type="spell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</w:t>
      </w:r>
      <w:proofErr w:type="spell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грру</w:t>
      </w:r>
      <w:proofErr w:type="spell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-у-</w:t>
      </w:r>
      <w:proofErr w:type="spell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грру</w:t>
      </w:r>
      <w:proofErr w:type="spell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!), </w:t>
      </w:r>
    </w:p>
    <w:p w14:paraId="2F5885A5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Наши курочки в окно — …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Ко-ко</w:t>
      </w:r>
      <w:proofErr w:type="gram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-ко, ко-ко-ко!),</w:t>
      </w: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720BD617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наш Петя-петушок рано-рано поутру нам споёт — …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(Кукареку!). </w:t>
      </w:r>
    </w:p>
    <w:p w14:paraId="4B2137AD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5461C37C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Раз, два, три, четыре,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пять! </w:t>
      </w:r>
    </w:p>
    <w:p w14:paraId="45954B81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Негде зайчикам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гулять! </w:t>
      </w:r>
    </w:p>
    <w:p w14:paraId="0B7E7D71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>Всюду ходит волк-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волк!</w:t>
      </w: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0E9F08E8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>Он зубами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(щёлк-щёлк)!</w:t>
      </w:r>
    </w:p>
    <w:p w14:paraId="0625703F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— Гуси, гуси — ...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</w:t>
      </w:r>
      <w:proofErr w:type="gramStart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Га-га</w:t>
      </w:r>
      <w:proofErr w:type="gramEnd"/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-га)! </w:t>
      </w:r>
    </w:p>
    <w:p w14:paraId="654FCAB2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Есть хотите? —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(Да-да-да!).</w:t>
      </w: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411FF624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— Ну, летите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домой! </w:t>
      </w:r>
    </w:p>
    <w:p w14:paraId="02329700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Серый волк под горой не пускает нас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(домой)!</w:t>
      </w:r>
      <w:r w:rsidRPr="00B570B2">
        <w:rPr>
          <w:rFonts w:ascii="Times New Roman" w:hAnsi="Times New Roman" w:cs="Times New Roman"/>
          <w:i/>
          <w:sz w:val="28"/>
          <w:szCs w:val="28"/>
        </w:rPr>
        <w:br w:type="textWrapping" w:clear="all"/>
      </w:r>
    </w:p>
    <w:p w14:paraId="69D79F42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059307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>Дождик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(кап-кап-кап), </w:t>
      </w:r>
    </w:p>
    <w:p w14:paraId="40E63B2D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Мокрые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дорожки. </w:t>
      </w:r>
    </w:p>
    <w:p w14:paraId="5B78F9B3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Всё равно пойдем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гулять </w:t>
      </w:r>
    </w:p>
    <w:p w14:paraId="4B102563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Наденем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… (сапожки)! </w:t>
      </w:r>
    </w:p>
    <w:p w14:paraId="45772D3E" w14:textId="77777777" w:rsidR="005D2991" w:rsidRPr="005D2991" w:rsidRDefault="005D2991" w:rsidP="005D2991">
      <w:pPr>
        <w:spacing w:after="0" w:line="240" w:lineRule="auto"/>
        <w:rPr>
          <w:rFonts w:ascii="Times New Roman" w:hAnsi="Times New Roman" w:cs="Times New Roman"/>
          <w:color w:val="343434"/>
          <w:sz w:val="28"/>
          <w:szCs w:val="28"/>
          <w:shd w:val="clear" w:color="auto" w:fill="FFFFFF"/>
        </w:rPr>
      </w:pPr>
    </w:p>
    <w:p w14:paraId="080F7B0B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Сидит на окошке маленькая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… (кошка).</w:t>
      </w: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54F00E77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1867D149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Мой маленький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мишка </w:t>
      </w:r>
    </w:p>
    <w:p w14:paraId="61D4A021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Читает мне… </w:t>
      </w:r>
      <w:r w:rsidRPr="00B570B2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(книжку).</w:t>
      </w: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14:paraId="350FFE30" w14:textId="77777777" w:rsidR="005D2991" w:rsidRPr="00B570B2" w:rsidRDefault="005D2991" w:rsidP="005D2991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41973601" w14:textId="77777777" w:rsidR="005D2991" w:rsidRPr="00B570B2" w:rsidRDefault="005D2991" w:rsidP="005D2991">
      <w:pPr>
        <w:pStyle w:val="a4"/>
        <w:shd w:val="clear" w:color="auto" w:fill="FFFFFF"/>
        <w:spacing w:before="0" w:beforeAutospacing="0" w:after="0" w:afterAutospacing="0"/>
        <w:ind w:firstLine="360"/>
        <w:rPr>
          <w:sz w:val="28"/>
          <w:szCs w:val="28"/>
        </w:rPr>
      </w:pPr>
      <w:r w:rsidRPr="00B570B2">
        <w:rPr>
          <w:i/>
          <w:iCs/>
          <w:sz w:val="28"/>
          <w:szCs w:val="28"/>
          <w:bdr w:val="none" w:sz="0" w:space="0" w:color="auto" w:frame="1"/>
        </w:rPr>
        <w:t>Таня</w:t>
      </w:r>
    </w:p>
    <w:p w14:paraId="60FF918A" w14:textId="77777777" w:rsidR="005D2991" w:rsidRPr="00B570B2" w:rsidRDefault="005D2991" w:rsidP="005D299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570B2">
        <w:rPr>
          <w:sz w:val="28"/>
          <w:szCs w:val="28"/>
        </w:rPr>
        <w:t xml:space="preserve">Наша Таня громко </w:t>
      </w:r>
      <w:r w:rsidRPr="00B570B2">
        <w:rPr>
          <w:i/>
          <w:sz w:val="28"/>
          <w:szCs w:val="28"/>
        </w:rPr>
        <w:t>(плачет):</w:t>
      </w:r>
    </w:p>
    <w:p w14:paraId="477F386B" w14:textId="77777777" w:rsidR="005D2991" w:rsidRPr="00B570B2" w:rsidRDefault="005D2991" w:rsidP="005D2991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D2991">
        <w:rPr>
          <w:color w:val="111111"/>
          <w:sz w:val="28"/>
          <w:szCs w:val="28"/>
        </w:rPr>
        <w:t xml:space="preserve">Уронила в речку </w:t>
      </w:r>
      <w:r w:rsidRPr="00B570B2">
        <w:rPr>
          <w:i/>
          <w:color w:val="111111"/>
          <w:sz w:val="28"/>
          <w:szCs w:val="28"/>
        </w:rPr>
        <w:t>(мячик).</w:t>
      </w:r>
    </w:p>
    <w:p w14:paraId="76A4402D" w14:textId="77777777" w:rsidR="005D2991" w:rsidRPr="00B570B2" w:rsidRDefault="005D2991" w:rsidP="005D2991">
      <w:pPr>
        <w:pStyle w:val="a4"/>
        <w:shd w:val="clear" w:color="auto" w:fill="FFFFFF"/>
        <w:spacing w:before="225" w:beforeAutospacing="0" w:after="225" w:afterAutospacing="0"/>
        <w:ind w:firstLine="360"/>
        <w:rPr>
          <w:i/>
          <w:color w:val="111111"/>
          <w:sz w:val="28"/>
          <w:szCs w:val="28"/>
        </w:rPr>
      </w:pPr>
      <w:r w:rsidRPr="005D2991">
        <w:rPr>
          <w:color w:val="111111"/>
          <w:sz w:val="28"/>
          <w:szCs w:val="28"/>
        </w:rPr>
        <w:t xml:space="preserve">-Тише, Танечка, </w:t>
      </w:r>
      <w:r w:rsidRPr="00B570B2">
        <w:rPr>
          <w:i/>
          <w:color w:val="111111"/>
          <w:sz w:val="28"/>
          <w:szCs w:val="28"/>
        </w:rPr>
        <w:t>(не плачь):</w:t>
      </w:r>
    </w:p>
    <w:p w14:paraId="163F005A" w14:textId="77777777" w:rsidR="005D2991" w:rsidRPr="005D2991" w:rsidRDefault="005D2991" w:rsidP="005D2991">
      <w:pPr>
        <w:pStyle w:val="a4"/>
        <w:shd w:val="clear" w:color="auto" w:fill="FFFFFF"/>
        <w:spacing w:before="225" w:beforeAutospacing="0" w:after="225" w:afterAutospacing="0"/>
        <w:ind w:firstLine="360"/>
        <w:rPr>
          <w:color w:val="111111"/>
          <w:sz w:val="28"/>
          <w:szCs w:val="28"/>
        </w:rPr>
      </w:pPr>
      <w:r w:rsidRPr="005D2991">
        <w:rPr>
          <w:color w:val="111111"/>
          <w:sz w:val="28"/>
          <w:szCs w:val="28"/>
        </w:rPr>
        <w:t xml:space="preserve">Не утонет в речке </w:t>
      </w:r>
      <w:r w:rsidRPr="00B570B2">
        <w:rPr>
          <w:i/>
          <w:color w:val="111111"/>
          <w:sz w:val="28"/>
          <w:szCs w:val="28"/>
        </w:rPr>
        <w:t>(мяч).</w:t>
      </w:r>
    </w:p>
    <w:p w14:paraId="09FD35DF" w14:textId="77777777" w:rsidR="005D2991" w:rsidRPr="00B570B2" w:rsidRDefault="005D2991" w:rsidP="005D2991">
      <w:pPr>
        <w:pStyle w:val="a4"/>
        <w:shd w:val="clear" w:color="auto" w:fill="FFFFFF"/>
        <w:spacing w:before="225" w:beforeAutospacing="0" w:after="225" w:afterAutospacing="0"/>
        <w:ind w:firstLine="360"/>
        <w:rPr>
          <w:sz w:val="28"/>
          <w:szCs w:val="28"/>
        </w:rPr>
      </w:pPr>
      <w:r w:rsidRPr="00B570B2">
        <w:rPr>
          <w:sz w:val="28"/>
          <w:szCs w:val="28"/>
        </w:rPr>
        <w:t>(А. Барто)</w:t>
      </w:r>
    </w:p>
    <w:p w14:paraId="52084FD4" w14:textId="77777777" w:rsidR="005D2991" w:rsidRPr="00B570B2" w:rsidRDefault="005D2991" w:rsidP="00B570B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570B2">
        <w:rPr>
          <w:rFonts w:ascii="Times New Roman" w:hAnsi="Times New Roman" w:cs="Times New Roman"/>
          <w:sz w:val="28"/>
          <w:szCs w:val="28"/>
          <w:shd w:val="clear" w:color="auto" w:fill="FFFFFF"/>
        </w:rPr>
        <w:t>В качестве стишков с договариванием подойдут любые произведения, которые с удовольствием слушает ваш малыш. И если сначала он договорит только одно слово или два, то (вот увидите!) уже спустя некоторое время кроха будет цитировать целиком четверостишье!</w:t>
      </w:r>
    </w:p>
    <w:p w14:paraId="23EB4B1D" w14:textId="77777777" w:rsidR="000E1F7E" w:rsidRPr="000E1F7E" w:rsidRDefault="000E1F7E" w:rsidP="00B570B2">
      <w:pPr>
        <w:shd w:val="clear" w:color="auto" w:fill="FFFFFF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70B2">
        <w:rPr>
          <w:rFonts w:ascii="Times New Roman" w:hAnsi="Times New Roman" w:cs="Times New Roman"/>
          <w:sz w:val="28"/>
          <w:szCs w:val="28"/>
        </w:rPr>
        <w:t xml:space="preserve">Но если малыш молчит, не договаривает словечко, не стоит </w:t>
      </w:r>
      <w:r w:rsidRPr="000E1F7E">
        <w:rPr>
          <w:rFonts w:ascii="Times New Roman" w:hAnsi="Times New Roman" w:cs="Times New Roman"/>
          <w:color w:val="000000"/>
          <w:sz w:val="28"/>
          <w:szCs w:val="28"/>
        </w:rPr>
        <w:t>рас</w:t>
      </w:r>
      <w:r w:rsidRPr="000E1F7E">
        <w:rPr>
          <w:rFonts w:ascii="Times New Roman" w:hAnsi="Times New Roman" w:cs="Times New Roman"/>
          <w:color w:val="000000"/>
          <w:sz w:val="28"/>
          <w:szCs w:val="28"/>
        </w:rPr>
        <w:softHyphen/>
        <w:t>страиваться. Наберитесь терпения и обязательно продолжайте занятия — делайте паузы в текстах, а затем сами договаривайте или допевайте нужные слова и строчки. Придет время, и ребенок обязательно включится в игру.</w:t>
      </w:r>
    </w:p>
    <w:p w14:paraId="23D92CFD" w14:textId="77777777" w:rsidR="00E705E4" w:rsidRDefault="00E705E4" w:rsidP="00E705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14:paraId="14AD5BDF" w14:textId="4841EACA" w:rsidR="005D2991" w:rsidRPr="00E705E4" w:rsidRDefault="00E705E4" w:rsidP="00E705E4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E705E4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Учитель-логопед Исрафилова Л.М.</w:t>
      </w:r>
    </w:p>
    <w:p w14:paraId="59AA46AA" w14:textId="77777777" w:rsidR="005D2991" w:rsidRDefault="005D2991" w:rsidP="005D2991">
      <w:pPr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</w:p>
    <w:p w14:paraId="7465BAA0" w14:textId="5D9FA513" w:rsidR="005D2991" w:rsidRDefault="005D2991" w:rsidP="005D2991">
      <w:pPr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</w:p>
    <w:p w14:paraId="508CA876" w14:textId="77777777" w:rsidR="00E705E4" w:rsidRDefault="00E705E4" w:rsidP="005D2991">
      <w:pPr>
        <w:spacing w:after="0" w:line="240" w:lineRule="auto"/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</w:pPr>
    </w:p>
    <w:p w14:paraId="7DB58847" w14:textId="77777777" w:rsidR="005D2991" w:rsidRPr="005D2991" w:rsidRDefault="005D2991" w:rsidP="005D299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D2991">
        <w:rPr>
          <w:rFonts w:ascii="Times New Roman" w:hAnsi="Times New Roman" w:cs="Times New Roman"/>
          <w:color w:val="343434"/>
          <w:sz w:val="24"/>
          <w:szCs w:val="24"/>
          <w:shd w:val="clear" w:color="auto" w:fill="FFFFFF"/>
        </w:rPr>
        <w:t>Источник: </w:t>
      </w:r>
      <w:hyperlink r:id="rId6" w:history="1">
        <w:r w:rsidRPr="005D2991">
          <w:rPr>
            <w:rStyle w:val="a3"/>
            <w:rFonts w:ascii="Times New Roman" w:hAnsi="Times New Roman" w:cs="Times New Roman"/>
            <w:color w:val="1EACE1"/>
            <w:sz w:val="24"/>
            <w:szCs w:val="24"/>
            <w:u w:val="none"/>
            <w:shd w:val="clear" w:color="auto" w:fill="FFFFFF"/>
          </w:rPr>
          <w:t>https://detstrana.ru/article/deti-3-7/razvitie/15-luchshih-stishkov-s-dogovarivaniem/</w:t>
        </w:r>
      </w:hyperlink>
    </w:p>
    <w:p w14:paraId="383A0B3F" w14:textId="77777777" w:rsidR="007C2745" w:rsidRPr="005D2991" w:rsidRDefault="007C2745" w:rsidP="005D29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C2745" w:rsidRPr="005D29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663AF"/>
    <w:multiLevelType w:val="hybridMultilevel"/>
    <w:tmpl w:val="5DD88FD4"/>
    <w:lvl w:ilvl="0" w:tplc="2F3089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0C"/>
    <w:rsid w:val="00066CD0"/>
    <w:rsid w:val="000E1F7E"/>
    <w:rsid w:val="005D2991"/>
    <w:rsid w:val="007A1E0C"/>
    <w:rsid w:val="007C2745"/>
    <w:rsid w:val="0098048B"/>
    <w:rsid w:val="00B570B2"/>
    <w:rsid w:val="00C61CC3"/>
    <w:rsid w:val="00E705E4"/>
    <w:rsid w:val="00EA7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6F80D"/>
  <w15:chartTrackingRefBased/>
  <w15:docId w15:val="{48907B50-F145-4AAA-A138-EDA6F4602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D29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299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D299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uiPriority w:val="99"/>
    <w:semiHidden/>
    <w:unhideWhenUsed/>
    <w:rsid w:val="005D2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5D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6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strana.ru/article/deti-3-7/razvitie/15-luchshih-stishkov-s-dogovarivaniem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Absolute3</cp:lastModifiedBy>
  <cp:revision>9</cp:revision>
  <cp:lastPrinted>2019-11-08T05:09:00Z</cp:lastPrinted>
  <dcterms:created xsi:type="dcterms:W3CDTF">2019-11-07T16:57:00Z</dcterms:created>
  <dcterms:modified xsi:type="dcterms:W3CDTF">2019-12-18T06:51:00Z</dcterms:modified>
</cp:coreProperties>
</file>