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4D" w:rsidRPr="00667477" w:rsidRDefault="005C0A4D" w:rsidP="005C0A4D">
      <w:pPr>
        <w:pStyle w:val="1"/>
        <w:shd w:val="clear" w:color="auto" w:fill="FFFFFF"/>
        <w:spacing w:before="0" w:beforeAutospacing="0" w:after="120" w:afterAutospacing="0" w:line="468" w:lineRule="atLeast"/>
        <w:ind w:firstLine="426"/>
        <w:jc w:val="center"/>
        <w:rPr>
          <w:rFonts w:ascii="inherit" w:hAnsi="inherit" w:cs="Arial"/>
          <w:b w:val="0"/>
          <w:bCs w:val="0"/>
          <w:color w:val="000000"/>
          <w:sz w:val="52"/>
          <w:szCs w:val="52"/>
        </w:rPr>
      </w:pPr>
      <w:r w:rsidRPr="00667477">
        <w:rPr>
          <w:rFonts w:ascii="inherit" w:hAnsi="inherit" w:cs="Arial"/>
          <w:bCs w:val="0"/>
          <w:i/>
          <w:color w:val="000000"/>
          <w:sz w:val="52"/>
          <w:szCs w:val="52"/>
        </w:rPr>
        <w:t>Как справиться с капризным ребенком</w:t>
      </w:r>
    </w:p>
    <w:p w:rsidR="005C0A4D" w:rsidRPr="00D365F3" w:rsidRDefault="005C0A4D" w:rsidP="005C0A4D">
      <w:pPr>
        <w:shd w:val="clear" w:color="auto" w:fill="FFFFFF"/>
        <w:spacing w:before="100" w:beforeAutospacing="1" w:after="120" w:line="240" w:lineRule="auto"/>
        <w:ind w:left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E1315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 wp14:anchorId="1767FC6B" wp14:editId="0B4B4BB9">
            <wp:extent cx="2209800" cy="883920"/>
            <wp:effectExtent l="19050" t="0" r="0" b="0"/>
            <wp:docPr id="16" name="Рисунок 178" descr="Картинки по запросу детский сад воспитатель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Картинки по запросу детский сад воспитатель клипар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4D" w:rsidRDefault="005C0A4D" w:rsidP="005C0A4D">
      <w:pPr>
        <w:pStyle w:val="a5"/>
        <w:shd w:val="clear" w:color="auto" w:fill="FFFFFF"/>
        <w:spacing w:before="60" w:beforeAutospacing="0" w:after="240" w:afterAutospacing="0"/>
        <w:jc w:val="center"/>
        <w:rPr>
          <w:rStyle w:val="a3"/>
          <w:rFonts w:eastAsiaTheme="majorEastAsia"/>
          <w:color w:val="000000"/>
          <w:sz w:val="28"/>
          <w:szCs w:val="28"/>
        </w:rPr>
      </w:pPr>
      <w:r w:rsidRPr="0036103C">
        <w:rPr>
          <w:rStyle w:val="a3"/>
          <w:rFonts w:eastAsiaTheme="majorEastAsia"/>
          <w:color w:val="000000"/>
          <w:sz w:val="28"/>
          <w:szCs w:val="28"/>
        </w:rPr>
        <w:t>Что сводит с ума родителей чаще и сильнее всего, так это капризные мальчики и девочки.</w:t>
      </w:r>
    </w:p>
    <w:p w:rsidR="005C0A4D" w:rsidRDefault="005C0A4D" w:rsidP="005C0A4D">
      <w:pPr>
        <w:pStyle w:val="a5"/>
        <w:shd w:val="clear" w:color="auto" w:fill="FFFFFF"/>
        <w:spacing w:before="60" w:beforeAutospacing="0" w:after="240" w:afterAutospacing="0"/>
        <w:jc w:val="center"/>
        <w:rPr>
          <w:rStyle w:val="a3"/>
          <w:rFonts w:eastAsiaTheme="majorEastAsia"/>
          <w:color w:val="000000"/>
          <w:sz w:val="28"/>
          <w:szCs w:val="28"/>
        </w:rPr>
      </w:pPr>
      <w:r w:rsidRPr="0036103C">
        <w:rPr>
          <w:rStyle w:val="a3"/>
          <w:rFonts w:eastAsiaTheme="majorEastAsia"/>
          <w:color w:val="000000"/>
          <w:sz w:val="28"/>
          <w:szCs w:val="28"/>
        </w:rPr>
        <w:t xml:space="preserve"> Новозеландский психолог предоставляет простой план "починки" ребенка.</w:t>
      </w:r>
      <w:bookmarkStart w:id="0" w:name="sila-napravlennogo-vnimaniya"/>
      <w:bookmarkEnd w:id="0"/>
    </w:p>
    <w:p w:rsidR="005C0A4D" w:rsidRPr="00C754E0" w:rsidRDefault="005C0A4D" w:rsidP="005C0A4D">
      <w:pPr>
        <w:pStyle w:val="a5"/>
        <w:shd w:val="clear" w:color="auto" w:fill="FFFFFF"/>
        <w:spacing w:before="60" w:beforeAutospacing="0" w:after="240" w:afterAutospacing="0"/>
        <w:jc w:val="center"/>
        <w:rPr>
          <w:bCs/>
          <w:color w:val="C00000"/>
          <w:sz w:val="32"/>
          <w:szCs w:val="32"/>
        </w:rPr>
      </w:pPr>
      <w:r w:rsidRPr="00C754E0">
        <w:rPr>
          <w:color w:val="C00000"/>
          <w:sz w:val="32"/>
          <w:szCs w:val="32"/>
        </w:rPr>
        <w:t>Сила направленного внимания</w:t>
      </w:r>
    </w:p>
    <w:p w:rsidR="005C0A4D" w:rsidRPr="00907438" w:rsidRDefault="005C0A4D" w:rsidP="005C0A4D">
      <w:pPr>
        <w:pStyle w:val="a5"/>
        <w:shd w:val="clear" w:color="auto" w:fill="FFFFFF"/>
        <w:spacing w:before="60" w:beforeAutospacing="0" w:after="240" w:afterAutospacing="0"/>
        <w:ind w:firstLine="709"/>
        <w:jc w:val="both"/>
        <w:rPr>
          <w:b/>
          <w:color w:val="000000"/>
          <w:sz w:val="48"/>
          <w:szCs w:val="48"/>
        </w:rPr>
      </w:pPr>
      <w:r w:rsidRPr="00667477">
        <w:rPr>
          <w:color w:val="000000"/>
          <w:sz w:val="28"/>
          <w:szCs w:val="28"/>
        </w:rPr>
        <w:t>Нет ничего, что сравнялось бы по силе с вниманием родителей. С помощью одного только внимания можно объяснить и решить множество проблем.</w:t>
      </w:r>
      <w:r>
        <w:rPr>
          <w:color w:val="000000"/>
          <w:sz w:val="28"/>
          <w:szCs w:val="28"/>
        </w:rPr>
        <w:t xml:space="preserve"> </w:t>
      </w:r>
      <w:r w:rsidRPr="00667477">
        <w:rPr>
          <w:color w:val="000000"/>
          <w:sz w:val="28"/>
          <w:szCs w:val="28"/>
        </w:rPr>
        <w:t xml:space="preserve">Все поведение детей направлено на тех, кто о них заботится. </w:t>
      </w:r>
      <w:r>
        <w:rPr>
          <w:color w:val="000000"/>
          <w:sz w:val="28"/>
          <w:szCs w:val="28"/>
        </w:rPr>
        <w:t xml:space="preserve"> </w:t>
      </w:r>
      <w:r w:rsidRPr="00667477">
        <w:rPr>
          <w:color w:val="000000"/>
          <w:sz w:val="28"/>
          <w:szCs w:val="28"/>
        </w:rPr>
        <w:t xml:space="preserve">Если хочешь привлечь внимание родителей, нужно стучать по тарелке ложкой </w:t>
      </w:r>
      <w:r>
        <w:rPr>
          <w:color w:val="000000"/>
          <w:sz w:val="28"/>
          <w:szCs w:val="28"/>
        </w:rPr>
        <w:t>или раз</w:t>
      </w:r>
      <w:r w:rsidRPr="00667477">
        <w:rPr>
          <w:color w:val="000000"/>
          <w:sz w:val="28"/>
          <w:szCs w:val="28"/>
        </w:rPr>
        <w:t>брасывать</w:t>
      </w:r>
      <w:r w:rsidRPr="00667477">
        <w:rPr>
          <w:color w:val="000000"/>
          <w:sz w:val="28"/>
          <w:szCs w:val="28"/>
        </w:rPr>
        <w:t xml:space="preserve"> еду.</w:t>
      </w:r>
      <w:r w:rsidRPr="00907438">
        <w:rPr>
          <w:b/>
          <w:noProof/>
        </w:rPr>
        <w:t xml:space="preserve"> </w:t>
      </w:r>
    </w:p>
    <w:p w:rsidR="005C0A4D" w:rsidRPr="00667477" w:rsidRDefault="005C0A4D" w:rsidP="005C0A4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7438">
        <w:rPr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4004310</wp:posOffset>
            </wp:positionV>
            <wp:extent cx="2571750" cy="802005"/>
            <wp:effectExtent l="0" t="0" r="0" b="0"/>
            <wp:wrapSquare wrapText="bothSides"/>
            <wp:docPr id="5" name="Рисунок 163" descr="Картинки по запросу детский сад воспитатель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Картинки по запросу детский сад воспитатель клипар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477">
        <w:rPr>
          <w:b/>
          <w:i/>
          <w:color w:val="C00000"/>
          <w:sz w:val="32"/>
          <w:szCs w:val="32"/>
        </w:rPr>
        <w:t>Почему дети так легко перенимают дурные привычки?</w:t>
      </w:r>
      <w:r w:rsidRPr="00667477">
        <w:rPr>
          <w:b/>
          <w:color w:val="000000"/>
          <w:sz w:val="28"/>
          <w:szCs w:val="28"/>
        </w:rPr>
        <w:t xml:space="preserve"> </w:t>
      </w:r>
      <w:r w:rsidRPr="00667477">
        <w:rPr>
          <w:color w:val="000000"/>
          <w:sz w:val="28"/>
          <w:szCs w:val="28"/>
        </w:rPr>
        <w:t xml:space="preserve">Потому что мы придаем слишком много внимания этим привычкам. Если обращать внимание только на плохие привычки, то тем самым плохое поведение будет только закрепляться. </w:t>
      </w:r>
    </w:p>
    <w:p w:rsidR="005C0A4D" w:rsidRPr="00667477" w:rsidRDefault="005C0A4D" w:rsidP="005C0A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477">
        <w:rPr>
          <w:color w:val="000000"/>
          <w:sz w:val="28"/>
          <w:szCs w:val="28"/>
        </w:rPr>
        <w:t xml:space="preserve">Плохое поведение </w:t>
      </w:r>
      <w:r w:rsidRPr="00667477">
        <w:rPr>
          <w:color w:val="C00000"/>
          <w:sz w:val="28"/>
          <w:szCs w:val="28"/>
        </w:rPr>
        <w:t>мы </w:t>
      </w:r>
      <w:r w:rsidRPr="00667477">
        <w:rPr>
          <w:color w:val="000000"/>
          <w:sz w:val="28"/>
          <w:szCs w:val="28"/>
        </w:rPr>
        <w:t xml:space="preserve">поощряем. </w:t>
      </w:r>
    </w:p>
    <w:p w:rsidR="005C0A4D" w:rsidRPr="00C754E0" w:rsidRDefault="005C0A4D" w:rsidP="005C0A4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67477">
        <w:rPr>
          <w:color w:val="000000"/>
          <w:sz w:val="28"/>
          <w:szCs w:val="28"/>
        </w:rPr>
        <w:t xml:space="preserve">Обращать внимание на плохое поведение очень легко. Плохое поведение само бросается в глаза. Оно просто привлекают наше внимание. 90% всего плохого поведения можно всецело </w:t>
      </w:r>
      <w:r w:rsidRPr="00C754E0">
        <w:rPr>
          <w:b/>
          <w:color w:val="C00000"/>
          <w:sz w:val="28"/>
          <w:szCs w:val="28"/>
        </w:rPr>
        <w:t>игнорировать</w:t>
      </w:r>
      <w:r w:rsidRPr="00667477">
        <w:rPr>
          <w:color w:val="C00000"/>
          <w:sz w:val="28"/>
          <w:szCs w:val="28"/>
        </w:rPr>
        <w:t>.</w:t>
      </w:r>
      <w:r w:rsidRPr="00667477">
        <w:rPr>
          <w:color w:val="000000"/>
          <w:sz w:val="28"/>
          <w:szCs w:val="28"/>
        </w:rPr>
        <w:t xml:space="preserve"> Если </w:t>
      </w:r>
      <w:r w:rsidRPr="00C754E0">
        <w:rPr>
          <w:b/>
          <w:color w:val="00B050"/>
          <w:sz w:val="28"/>
          <w:szCs w:val="28"/>
        </w:rPr>
        <w:t>перестать его закреплять, то оно исчезнет.</w:t>
      </w:r>
    </w:p>
    <w:p w:rsidR="005C0A4D" w:rsidRDefault="005C0A4D" w:rsidP="005C0A4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32"/>
          <w:szCs w:val="32"/>
        </w:rPr>
      </w:pPr>
      <w:r w:rsidRPr="00667477">
        <w:rPr>
          <w:b/>
          <w:i/>
          <w:color w:val="C00000"/>
          <w:sz w:val="32"/>
          <w:szCs w:val="32"/>
        </w:rPr>
        <w:t>Тут в дело вступает похвала.</w:t>
      </w:r>
    </w:p>
    <w:p w:rsidR="005C0A4D" w:rsidRPr="00667477" w:rsidRDefault="005C0A4D" w:rsidP="005C0A4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2"/>
          <w:szCs w:val="32"/>
        </w:rPr>
      </w:pPr>
      <w:r w:rsidRPr="00667477">
        <w:rPr>
          <w:b/>
          <w:i/>
          <w:color w:val="C00000"/>
          <w:sz w:val="28"/>
          <w:szCs w:val="28"/>
        </w:rPr>
        <w:t>Хорошее поведение закрепляется похвалой</w:t>
      </w:r>
      <w:r w:rsidRPr="00667477">
        <w:rPr>
          <w:b/>
          <w:color w:val="00B0F0"/>
          <w:sz w:val="28"/>
          <w:szCs w:val="28"/>
        </w:rPr>
        <w:t>.</w:t>
      </w:r>
    </w:p>
    <w:p w:rsidR="005C0A4D" w:rsidRPr="00667477" w:rsidRDefault="005C0A4D" w:rsidP="005C0A4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8496B0" w:themeColor="text2" w:themeTint="99"/>
          <w:sz w:val="28"/>
          <w:szCs w:val="28"/>
        </w:rPr>
      </w:pPr>
      <w:bookmarkStart w:id="1" w:name="sekrety-jeffektivnoj-pohvaly"/>
      <w:bookmarkEnd w:id="1"/>
      <w:r w:rsidRPr="00667477">
        <w:rPr>
          <w:rStyle w:val="a6"/>
          <w:color w:val="8496B0" w:themeColor="text2" w:themeTint="99"/>
          <w:sz w:val="28"/>
          <w:szCs w:val="28"/>
        </w:rPr>
        <w:t>Хвалите за конкретные дела</w:t>
      </w:r>
    </w:p>
    <w:p w:rsidR="005C0A4D" w:rsidRPr="00667477" w:rsidRDefault="005C0A4D" w:rsidP="005C0A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477">
        <w:rPr>
          <w:color w:val="000000"/>
          <w:sz w:val="28"/>
          <w:szCs w:val="28"/>
        </w:rPr>
        <w:t>Такая похвала называется "маркированная". Это значит, что нужно описывать поведение, за которое вы хвалите ребенка: "Спасибо за то, что помог мне донести продукты". Так в сознании выработается связь между поведением и похвалой.</w:t>
      </w:r>
      <w:r w:rsidRPr="00667477">
        <w:rPr>
          <w:noProof/>
          <w:sz w:val="28"/>
          <w:szCs w:val="28"/>
        </w:rPr>
        <w:t xml:space="preserve"> </w:t>
      </w:r>
    </w:p>
    <w:p w:rsidR="005C0A4D" w:rsidRPr="00667477" w:rsidRDefault="005C0A4D" w:rsidP="005C0A4D">
      <w:pPr>
        <w:pStyle w:val="a5"/>
        <w:shd w:val="clear" w:color="auto" w:fill="FFFFFF"/>
        <w:spacing w:before="0" w:beforeAutospacing="0" w:after="0" w:afterAutospacing="0"/>
        <w:jc w:val="center"/>
        <w:rPr>
          <w:color w:val="8496B0" w:themeColor="text2" w:themeTint="99"/>
          <w:sz w:val="28"/>
          <w:szCs w:val="28"/>
        </w:rPr>
      </w:pPr>
      <w:r w:rsidRPr="00667477">
        <w:rPr>
          <w:rStyle w:val="a6"/>
          <w:color w:val="8496B0" w:themeColor="text2" w:themeTint="99"/>
          <w:sz w:val="28"/>
          <w:szCs w:val="28"/>
        </w:rPr>
        <w:t>Выражайте личное отношение</w:t>
      </w:r>
    </w:p>
    <w:p w:rsidR="005C0A4D" w:rsidRDefault="005C0A4D" w:rsidP="005C0A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67477">
        <w:rPr>
          <w:color w:val="000000"/>
          <w:sz w:val="28"/>
          <w:szCs w:val="28"/>
        </w:rPr>
        <w:t xml:space="preserve">Не забывайте использовать местоимения </w:t>
      </w:r>
      <w:r>
        <w:rPr>
          <w:color w:val="FF0000"/>
          <w:sz w:val="28"/>
          <w:szCs w:val="28"/>
        </w:rPr>
        <w:t>«</w:t>
      </w:r>
      <w:r w:rsidRPr="00667477">
        <w:rPr>
          <w:color w:val="FF0000"/>
          <w:sz w:val="28"/>
          <w:szCs w:val="28"/>
        </w:rPr>
        <w:t>я</w:t>
      </w:r>
      <w:r>
        <w:rPr>
          <w:color w:val="FF0000"/>
          <w:sz w:val="28"/>
          <w:szCs w:val="28"/>
        </w:rPr>
        <w:t>»</w:t>
      </w:r>
      <w:r w:rsidRPr="00667477">
        <w:rPr>
          <w:color w:val="FF0000"/>
          <w:sz w:val="28"/>
          <w:szCs w:val="28"/>
        </w:rPr>
        <w:t>,</w:t>
      </w:r>
      <w:r w:rsidRPr="00667477"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«</w:t>
      </w:r>
      <w:r w:rsidRPr="00667477">
        <w:rPr>
          <w:color w:val="FF0000"/>
          <w:sz w:val="28"/>
          <w:szCs w:val="28"/>
        </w:rPr>
        <w:t>мне</w:t>
      </w:r>
      <w:r w:rsidRPr="00667477">
        <w:rPr>
          <w:color w:val="FF0000"/>
          <w:sz w:val="28"/>
          <w:szCs w:val="28"/>
        </w:rPr>
        <w:t>» Нужно</w:t>
      </w:r>
      <w:r w:rsidRPr="00667477">
        <w:rPr>
          <w:color w:val="000000"/>
          <w:sz w:val="28"/>
          <w:szCs w:val="28"/>
        </w:rPr>
        <w:t>, чтобы он понял, что его хвалят не какие-нибудь космические илы, а конкретно вы: "</w:t>
      </w:r>
      <w:r w:rsidRPr="00667477">
        <w:rPr>
          <w:i/>
          <w:color w:val="000000"/>
          <w:sz w:val="28"/>
          <w:szCs w:val="28"/>
        </w:rPr>
        <w:t xml:space="preserve">Мне </w:t>
      </w:r>
    </w:p>
    <w:p w:rsidR="005C0A4D" w:rsidRPr="00667477" w:rsidRDefault="005C0A4D" w:rsidP="005C0A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477">
        <w:rPr>
          <w:i/>
          <w:color w:val="000000"/>
          <w:sz w:val="28"/>
          <w:szCs w:val="28"/>
        </w:rPr>
        <w:t>очень понравилось, как ты надел пижаму</w:t>
      </w:r>
      <w:r w:rsidRPr="00667477">
        <w:rPr>
          <w:color w:val="000000"/>
          <w:sz w:val="28"/>
          <w:szCs w:val="28"/>
        </w:rPr>
        <w:t>» вместо</w:t>
      </w:r>
      <w:r w:rsidRPr="00667477">
        <w:rPr>
          <w:color w:val="000000"/>
          <w:sz w:val="28"/>
          <w:szCs w:val="28"/>
        </w:rPr>
        <w:t xml:space="preserve"> "Молодец.  Ты хорошо надел пижаму".</w:t>
      </w:r>
    </w:p>
    <w:p w:rsidR="005C0A4D" w:rsidRDefault="005C0A4D" w:rsidP="005C0A4D">
      <w:pPr>
        <w:pStyle w:val="a5"/>
        <w:shd w:val="clear" w:color="auto" w:fill="FFFFFF"/>
        <w:spacing w:before="60" w:beforeAutospacing="0" w:after="240" w:afterAutospacing="0"/>
        <w:jc w:val="both"/>
        <w:rPr>
          <w:rStyle w:val="a6"/>
          <w:color w:val="00B050"/>
          <w:sz w:val="28"/>
          <w:szCs w:val="28"/>
        </w:rPr>
      </w:pP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jc w:val="center"/>
        <w:rPr>
          <w:b/>
          <w:color w:val="00B050"/>
          <w:sz w:val="28"/>
          <w:szCs w:val="28"/>
        </w:rPr>
      </w:pPr>
      <w:r w:rsidRPr="00667477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1007745" cy="942975"/>
            <wp:effectExtent l="0" t="0" r="1905" b="9525"/>
            <wp:wrapSquare wrapText="bothSides"/>
            <wp:docPr id="30" name="Рисунок 190" descr="Картинки по запросу детский сад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Картинки по запросу детский сад клипар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477">
        <w:rPr>
          <w:rStyle w:val="a6"/>
          <w:color w:val="00B050"/>
          <w:sz w:val="28"/>
          <w:szCs w:val="28"/>
        </w:rPr>
        <w:t>Сосредоточьте на похвале все свое внимание</w:t>
      </w: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667477">
        <w:rPr>
          <w:color w:val="000000"/>
          <w:sz w:val="28"/>
          <w:szCs w:val="28"/>
        </w:rPr>
        <w:t>Не хвалите ребенка, уткнувшись в газету или в телевизор, а также из другой комнаты. Встаньте, подойдите к нему, присядьте так, чтобы можно было заглянуть ему в   глаза, и дайте понять, что   все ваше внимание сейчас сосредоточено на нем.</w:t>
      </w:r>
      <w:r w:rsidRPr="00667477">
        <w:rPr>
          <w:noProof/>
          <w:sz w:val="28"/>
          <w:szCs w:val="28"/>
        </w:rPr>
        <w:t xml:space="preserve"> </w:t>
      </w:r>
    </w:p>
    <w:p w:rsidR="005C0A4D" w:rsidRDefault="005C0A4D" w:rsidP="005C0A4D">
      <w:pPr>
        <w:pStyle w:val="a5"/>
        <w:shd w:val="clear" w:color="auto" w:fill="FFFFFF"/>
        <w:spacing w:before="60" w:beforeAutospacing="0" w:after="0" w:afterAutospacing="0"/>
        <w:jc w:val="center"/>
        <w:rPr>
          <w:b/>
          <w:color w:val="00B0F0"/>
          <w:sz w:val="28"/>
          <w:szCs w:val="28"/>
        </w:rPr>
      </w:pPr>
      <w:r w:rsidRPr="00667477">
        <w:rPr>
          <w:rStyle w:val="a6"/>
          <w:color w:val="00B0F0"/>
          <w:sz w:val="28"/>
          <w:szCs w:val="28"/>
        </w:rPr>
        <w:t>Выглядите радостными</w:t>
      </w:r>
    </w:p>
    <w:p w:rsidR="005C0A4D" w:rsidRPr="00C754E0" w:rsidRDefault="005C0A4D" w:rsidP="005C0A4D">
      <w:pPr>
        <w:pStyle w:val="a5"/>
        <w:shd w:val="clear" w:color="auto" w:fill="FFFFFF"/>
        <w:spacing w:before="60" w:beforeAutospacing="0" w:after="0" w:afterAutospacing="0"/>
        <w:jc w:val="both"/>
        <w:rPr>
          <w:b/>
          <w:color w:val="00B0F0"/>
          <w:sz w:val="28"/>
          <w:szCs w:val="28"/>
        </w:rPr>
      </w:pPr>
      <w:r w:rsidRPr="0066747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1574800</wp:posOffset>
            </wp:positionV>
            <wp:extent cx="914400" cy="901065"/>
            <wp:effectExtent l="0" t="0" r="0" b="0"/>
            <wp:wrapSquare wrapText="bothSides"/>
            <wp:docPr id="10" name="Рисунок 76" descr="Картинки по запросу нарисованные д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Картинки по запросу нарисованные дет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63"/>
                    <a:stretch/>
                  </pic:blipFill>
                  <pic:spPr bwMode="auto">
                    <a:xfrm>
                      <a:off x="0" y="0"/>
                      <a:ext cx="9144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67477">
        <w:rPr>
          <w:color w:val="000000"/>
          <w:sz w:val="28"/>
          <w:szCs w:val="28"/>
        </w:rPr>
        <w:t xml:space="preserve">Недостаточно просто сказать "молодец" или "хорошо". Если вы говорите это усталым или недовольным тоном, все еще расстраиваясь из-за того, что он натворил пять минут назад, то такая похвала не сработает. Постарайтесь хотя бы </w:t>
      </w:r>
      <w:r w:rsidRPr="00667477">
        <w:rPr>
          <w:color w:val="000000"/>
          <w:sz w:val="28"/>
          <w:szCs w:val="28"/>
        </w:rPr>
        <w:t>изобразить</w:t>
      </w:r>
      <w:r w:rsidRPr="00667477">
        <w:rPr>
          <w:noProof/>
          <w:color w:val="000000"/>
          <w:sz w:val="28"/>
          <w:szCs w:val="28"/>
        </w:rPr>
        <w:t xml:space="preserve"> </w:t>
      </w:r>
      <w:r w:rsidRPr="00667477">
        <w:rPr>
          <w:color w:val="000000"/>
          <w:sz w:val="28"/>
          <w:szCs w:val="28"/>
        </w:rPr>
        <w:t>на</w:t>
      </w:r>
      <w:r w:rsidRPr="00667477">
        <w:rPr>
          <w:color w:val="000000"/>
          <w:sz w:val="28"/>
          <w:szCs w:val="28"/>
        </w:rPr>
        <w:t xml:space="preserve"> своем лице довольное выражение — чем ярче и живее, тем лучше. </w:t>
      </w: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ind w:left="-851" w:firstLine="851"/>
        <w:jc w:val="center"/>
        <w:rPr>
          <w:b/>
          <w:color w:val="00B0F0"/>
          <w:sz w:val="28"/>
          <w:szCs w:val="28"/>
        </w:rPr>
      </w:pPr>
      <w:r w:rsidRPr="00667477">
        <w:rPr>
          <w:rStyle w:val="a6"/>
          <w:color w:val="00B0F0"/>
          <w:sz w:val="28"/>
          <w:szCs w:val="28"/>
        </w:rPr>
        <w:t>Не забывайте о физическом контакте</w:t>
      </w: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667477">
        <w:rPr>
          <w:color w:val="000000"/>
          <w:sz w:val="28"/>
          <w:szCs w:val="28"/>
        </w:rPr>
        <w:t xml:space="preserve">Дети буквально расцветают, когда детям уделяют физическое внимание, то есть дотрагиваются до них, </w:t>
      </w:r>
      <w:r w:rsidRPr="00667477">
        <w:rPr>
          <w:color w:val="000000"/>
          <w:sz w:val="28"/>
          <w:szCs w:val="28"/>
        </w:rPr>
        <w:t>гладят, обнимают</w:t>
      </w:r>
      <w:r w:rsidRPr="00667477">
        <w:rPr>
          <w:color w:val="000000"/>
          <w:sz w:val="28"/>
          <w:szCs w:val="28"/>
        </w:rPr>
        <w:t xml:space="preserve">, прижимают к </w:t>
      </w:r>
      <w:r w:rsidRPr="00667477">
        <w:rPr>
          <w:color w:val="000000"/>
          <w:sz w:val="28"/>
          <w:szCs w:val="28"/>
        </w:rPr>
        <w:t>себе</w:t>
      </w:r>
      <w:r w:rsidRPr="005C0A4D">
        <w:rPr>
          <w:color w:val="000000"/>
          <w:sz w:val="28"/>
          <w:szCs w:val="28"/>
        </w:rPr>
        <w:t>.</w:t>
      </w: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jc w:val="center"/>
        <w:rPr>
          <w:b/>
          <w:color w:val="C00000"/>
          <w:sz w:val="28"/>
          <w:szCs w:val="28"/>
        </w:rPr>
      </w:pPr>
      <w:r w:rsidRPr="00667477">
        <w:rPr>
          <w:rStyle w:val="a6"/>
          <w:color w:val="C00000"/>
          <w:sz w:val="28"/>
          <w:szCs w:val="28"/>
        </w:rPr>
        <w:t>Похвала должна быть немедленной</w:t>
      </w:r>
    </w:p>
    <w:p w:rsidR="005C0A4D" w:rsidRDefault="005C0A4D" w:rsidP="005C0A4D">
      <w:pPr>
        <w:pStyle w:val="a5"/>
        <w:shd w:val="clear" w:color="auto" w:fill="FFFFFF"/>
        <w:spacing w:before="6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667477">
        <w:rPr>
          <w:color w:val="000000"/>
          <w:sz w:val="28"/>
          <w:szCs w:val="28"/>
        </w:rPr>
        <w:t xml:space="preserve">Если вы хотите закрепить поведение, то не стоит откладывать похвалу </w:t>
      </w:r>
      <w:proofErr w:type="gramStart"/>
      <w:r w:rsidRPr="00667477">
        <w:rPr>
          <w:color w:val="000000"/>
          <w:sz w:val="28"/>
          <w:szCs w:val="28"/>
        </w:rPr>
        <w:t>на потом</w:t>
      </w:r>
      <w:proofErr w:type="gramEnd"/>
      <w:r w:rsidRPr="00667477">
        <w:rPr>
          <w:color w:val="000000"/>
          <w:sz w:val="28"/>
          <w:szCs w:val="28"/>
        </w:rPr>
        <w:t>. Как только вы увидите что-то положительное, немедленно хвалите за это ребенка. Чем быстрее вы станете расточать похвалы, тем лучше ребенок поймет, за какое поведение его хвалят</w:t>
      </w:r>
      <w:r w:rsidRPr="00667477">
        <w:rPr>
          <w:b/>
          <w:color w:val="000000"/>
          <w:sz w:val="28"/>
          <w:szCs w:val="28"/>
        </w:rPr>
        <w:t xml:space="preserve">. </w:t>
      </w: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jc w:val="center"/>
        <w:rPr>
          <w:b/>
          <w:color w:val="C00000"/>
          <w:sz w:val="28"/>
          <w:szCs w:val="28"/>
        </w:rPr>
      </w:pPr>
      <w:r w:rsidRPr="00667477">
        <w:rPr>
          <w:b/>
          <w:color w:val="C00000"/>
          <w:sz w:val="28"/>
          <w:szCs w:val="28"/>
        </w:rPr>
        <w:t>Больше внимания следует уделять хорошему, а не плохому поведению.</w:t>
      </w: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jc w:val="center"/>
        <w:rPr>
          <w:b/>
          <w:color w:val="C00000"/>
          <w:sz w:val="28"/>
          <w:szCs w:val="28"/>
        </w:rPr>
      </w:pPr>
      <w:r w:rsidRPr="00667477">
        <w:rPr>
          <w:b/>
          <w:color w:val="000000"/>
          <w:sz w:val="28"/>
          <w:szCs w:val="28"/>
        </w:rPr>
        <w:t>Правило, которое должно ярко отпечататься у вас в мозгу:</w:t>
      </w: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jc w:val="center"/>
        <w:rPr>
          <w:rStyle w:val="a6"/>
          <w:color w:val="3163A0"/>
          <w:sz w:val="36"/>
          <w:szCs w:val="36"/>
        </w:rPr>
      </w:pPr>
      <w:r w:rsidRPr="00667477">
        <w:rPr>
          <w:rStyle w:val="a6"/>
          <w:color w:val="3163A0"/>
          <w:sz w:val="36"/>
          <w:szCs w:val="36"/>
        </w:rPr>
        <w:t>Игнорируйте поведение, которое вам не нравится.</w:t>
      </w: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jc w:val="center"/>
        <w:rPr>
          <w:rStyle w:val="a6"/>
          <w:color w:val="C00000"/>
          <w:sz w:val="28"/>
          <w:szCs w:val="28"/>
        </w:rPr>
      </w:pPr>
      <w:r w:rsidRPr="00667477">
        <w:rPr>
          <w:rStyle w:val="a6"/>
          <w:color w:val="C00000"/>
          <w:sz w:val="28"/>
          <w:szCs w:val="28"/>
        </w:rPr>
        <w:t>Хвалите поведение, которое вам нравится.</w:t>
      </w:r>
      <w:bookmarkStart w:id="2" w:name="pereklyuchenie-vnimaniya"/>
      <w:bookmarkEnd w:id="2"/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667477">
        <w:rPr>
          <w:b/>
          <w:color w:val="C00000"/>
          <w:sz w:val="28"/>
          <w:szCs w:val="28"/>
        </w:rPr>
        <w:t>Переключение внимания -</w:t>
      </w:r>
      <w:r w:rsidRPr="00667477">
        <w:rPr>
          <w:color w:val="000000"/>
          <w:sz w:val="28"/>
          <w:szCs w:val="28"/>
        </w:rPr>
        <w:t xml:space="preserve">это </w:t>
      </w:r>
      <w:r w:rsidRPr="00667477">
        <w:rPr>
          <w:i/>
          <w:color w:val="000000"/>
          <w:sz w:val="28"/>
          <w:szCs w:val="28"/>
        </w:rPr>
        <w:t>мощное</w:t>
      </w:r>
      <w:r w:rsidRPr="00667477">
        <w:rPr>
          <w:color w:val="000000"/>
          <w:sz w:val="28"/>
          <w:szCs w:val="28"/>
        </w:rPr>
        <w:t xml:space="preserve"> средство контроля </w:t>
      </w:r>
      <w:r w:rsidRPr="00667477">
        <w:rPr>
          <w:color w:val="000000"/>
          <w:sz w:val="28"/>
          <w:szCs w:val="28"/>
        </w:rPr>
        <w:t>за поведением</w:t>
      </w:r>
      <w:r w:rsidRPr="00667477">
        <w:rPr>
          <w:color w:val="000000"/>
          <w:sz w:val="28"/>
          <w:szCs w:val="28"/>
        </w:rPr>
        <w:t>. Маленьких детей чрезвычайно легко увлечь чем-то новым. Благодаря этому можно занять их чем-нибудь увлекательным и избежать неприятных сцен</w:t>
      </w:r>
      <w:r w:rsidRPr="00667477">
        <w:rPr>
          <w:b/>
          <w:color w:val="000000"/>
          <w:sz w:val="28"/>
          <w:szCs w:val="28"/>
        </w:rPr>
        <w:t xml:space="preserve"> в 95% случаев.</w:t>
      </w:r>
      <w:r w:rsidRPr="00667477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</w:t>
      </w:r>
      <w:r w:rsidRPr="00667477">
        <w:rPr>
          <w:color w:val="000000"/>
          <w:sz w:val="28"/>
          <w:szCs w:val="28"/>
        </w:rPr>
        <w:t xml:space="preserve">Легче всего это делать в игровой форме. Веселье заразительно. Границы же этого приема так и не изучены. </w:t>
      </w: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jc w:val="both"/>
        <w:rPr>
          <w:b/>
          <w:color w:val="C00000"/>
          <w:sz w:val="28"/>
          <w:szCs w:val="28"/>
        </w:rPr>
      </w:pPr>
      <w:r w:rsidRPr="00667477">
        <w:rPr>
          <w:b/>
          <w:color w:val="8496B0" w:themeColor="text2" w:themeTint="99"/>
          <w:sz w:val="28"/>
          <w:szCs w:val="28"/>
        </w:rPr>
        <w:t xml:space="preserve">Примеры: </w:t>
      </w:r>
      <w:r w:rsidRPr="00667477">
        <w:rPr>
          <w:b/>
          <w:color w:val="C00000"/>
          <w:sz w:val="28"/>
          <w:szCs w:val="28"/>
        </w:rPr>
        <w:t>переключение внимания для начинающих</w:t>
      </w: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jc w:val="both"/>
        <w:rPr>
          <w:i/>
          <w:color w:val="525252" w:themeColor="accent3" w:themeShade="80"/>
          <w:sz w:val="28"/>
          <w:szCs w:val="28"/>
        </w:rPr>
      </w:pPr>
      <w:r w:rsidRPr="00667477">
        <w:rPr>
          <w:rStyle w:val="a6"/>
          <w:i/>
          <w:color w:val="525252" w:themeColor="accent3" w:themeShade="80"/>
          <w:sz w:val="28"/>
          <w:szCs w:val="28"/>
        </w:rPr>
        <w:t>Смените тему</w:t>
      </w: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667477">
        <w:rPr>
          <w:color w:val="000000"/>
          <w:sz w:val="28"/>
          <w:szCs w:val="28"/>
        </w:rPr>
        <w:t xml:space="preserve">Это самый легкий способ — просто сменить тему. Например, если малыш не хочет мыться, отчаянно сопротивляется, спросите его: "Что ты делал сегодня в садике?" Сосредоточьтесь на приятной части. Вместо того, чтобы грубо </w:t>
      </w:r>
      <w:r w:rsidRPr="00667477">
        <w:rPr>
          <w:color w:val="000000"/>
          <w:sz w:val="28"/>
          <w:szCs w:val="28"/>
        </w:rPr>
        <w:lastRenderedPageBreak/>
        <w:t xml:space="preserve">настаивать на своем ("Немедленно отправляемся в ванную!"), сосредоточьте внимание малыша на приятных сторонах предстоящего действия. Скажите, </w:t>
      </w:r>
      <w:proofErr w:type="gramStart"/>
      <w:r w:rsidRPr="00667477">
        <w:rPr>
          <w:color w:val="000000"/>
          <w:sz w:val="28"/>
          <w:szCs w:val="28"/>
        </w:rPr>
        <w:t>например</w:t>
      </w:r>
      <w:proofErr w:type="gramEnd"/>
      <w:r w:rsidRPr="00667477">
        <w:rPr>
          <w:color w:val="000000"/>
          <w:sz w:val="28"/>
          <w:szCs w:val="28"/>
        </w:rPr>
        <w:t>: "Давай посмотрим, умее</w:t>
      </w:r>
      <w:r>
        <w:rPr>
          <w:color w:val="000000"/>
          <w:sz w:val="28"/>
          <w:szCs w:val="28"/>
        </w:rPr>
        <w:t>т</w:t>
      </w:r>
      <w:r w:rsidRPr="00667477">
        <w:rPr>
          <w:color w:val="000000"/>
          <w:sz w:val="28"/>
          <w:szCs w:val="28"/>
        </w:rPr>
        <w:t> ли резиновая уточка пускать пузыри!"</w:t>
      </w: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jc w:val="center"/>
        <w:rPr>
          <w:b/>
          <w:i/>
          <w:color w:val="C00000"/>
          <w:sz w:val="28"/>
          <w:szCs w:val="28"/>
        </w:rPr>
      </w:pPr>
      <w:r w:rsidRPr="00667477">
        <w:rPr>
          <w:rStyle w:val="a6"/>
          <w:i/>
          <w:color w:val="C00000"/>
          <w:sz w:val="28"/>
          <w:szCs w:val="28"/>
        </w:rPr>
        <w:t>Придумайте приятный способ перейти к желаемому действию</w:t>
      </w: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66747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89535</wp:posOffset>
            </wp:positionH>
            <wp:positionV relativeFrom="margin">
              <wp:posOffset>1184910</wp:posOffset>
            </wp:positionV>
            <wp:extent cx="1604645" cy="981075"/>
            <wp:effectExtent l="0" t="0" r="0" b="9525"/>
            <wp:wrapSquare wrapText="bothSides"/>
            <wp:docPr id="38" name="Рисунок 145" descr="Картинки по запросу нарисованные дет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Картинки по запросу нарисованные дети картин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477">
        <w:rPr>
          <w:color w:val="000000"/>
          <w:sz w:val="28"/>
          <w:szCs w:val="28"/>
        </w:rPr>
        <w:t xml:space="preserve">Оживите обстановку. Например, вместо "Прекрати ныть и немедленно залезай в ванну!" можно сказать: "Давай полетим в ванну, как дракончик!", схватить малыша, покружиться с ним по дороге, порычать, как дракон, и с шипением опуститься в воду. Чем глупее вы себя ведете, тем лучше. Схватите какую-нибудь вещь и сделайте вид, что она говорит (это может быть банан, носок, шерстяная тряпка). </w:t>
      </w: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667477">
        <w:rPr>
          <w:rStyle w:val="a6"/>
          <w:i/>
          <w:color w:val="C00000"/>
          <w:sz w:val="28"/>
          <w:szCs w:val="28"/>
        </w:rPr>
        <w:t>Станьте глупым</w:t>
      </w: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667477">
        <w:rPr>
          <w:color w:val="000000"/>
          <w:sz w:val="28"/>
          <w:szCs w:val="28"/>
        </w:rPr>
        <w:t xml:space="preserve">Чем глупее вы себя ведете, тем лучше. Схватите какую-нибудь вещь и сделайте вид, что она говорит (это может быть банан, носок, шерстяная тряпка). </w:t>
      </w: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jc w:val="center"/>
        <w:rPr>
          <w:i/>
          <w:color w:val="C00000"/>
          <w:sz w:val="28"/>
          <w:szCs w:val="28"/>
        </w:rPr>
      </w:pPr>
      <w:r w:rsidRPr="00667477">
        <w:rPr>
          <w:rStyle w:val="a6"/>
          <w:i/>
          <w:color w:val="C00000"/>
          <w:sz w:val="28"/>
          <w:szCs w:val="28"/>
        </w:rPr>
        <w:t>Откровенное вранье</w:t>
      </w:r>
    </w:p>
    <w:p w:rsidR="005C0A4D" w:rsidRPr="00C754E0" w:rsidRDefault="005C0A4D" w:rsidP="005C0A4D">
      <w:pPr>
        <w:pStyle w:val="a5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54E0">
        <w:rPr>
          <w:color w:val="000000"/>
          <w:sz w:val="28"/>
          <w:szCs w:val="28"/>
        </w:rPr>
        <w:t>Этот способ тоже может стать источником большого веселья. Спросите капризулю в магазине, не пробегал ли тут синий зайчик.</w:t>
      </w:r>
    </w:p>
    <w:p w:rsidR="005C0A4D" w:rsidRPr="00C754E0" w:rsidRDefault="005C0A4D" w:rsidP="005C0A4D">
      <w:pPr>
        <w:pStyle w:val="a5"/>
        <w:shd w:val="clear" w:color="auto" w:fill="FFFFFF"/>
        <w:spacing w:before="60" w:beforeAutospacing="0" w:after="0" w:afterAutospacing="0"/>
        <w:jc w:val="both"/>
        <w:rPr>
          <w:color w:val="000000"/>
          <w:sz w:val="28"/>
          <w:szCs w:val="28"/>
        </w:rPr>
      </w:pPr>
      <w:r w:rsidRPr="00C754E0">
        <w:rPr>
          <w:color w:val="000000"/>
          <w:sz w:val="28"/>
          <w:szCs w:val="28"/>
        </w:rPr>
        <w:t xml:space="preserve">Если выбирать между долгой сценой истерики или погоней за синим зайчиком в супермаркете (а заодно можно складывать по дороге продукты в корзину), </w:t>
      </w:r>
      <w:r w:rsidRPr="00C754E0">
        <w:rPr>
          <w:color w:val="000000"/>
          <w:sz w:val="28"/>
          <w:szCs w:val="28"/>
        </w:rPr>
        <w:t>то гораздо</w:t>
      </w:r>
      <w:r w:rsidRPr="00C754E0">
        <w:rPr>
          <w:color w:val="000000"/>
          <w:sz w:val="28"/>
          <w:szCs w:val="28"/>
        </w:rPr>
        <w:t xml:space="preserve"> легче и интереснее преследовать синего зайчика. </w:t>
      </w:r>
    </w:p>
    <w:p w:rsidR="005C0A4D" w:rsidRPr="00667477" w:rsidRDefault="005C0A4D" w:rsidP="005C0A4D">
      <w:pPr>
        <w:pStyle w:val="a5"/>
        <w:shd w:val="clear" w:color="auto" w:fill="FFFFFF"/>
        <w:spacing w:before="6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667477">
        <w:rPr>
          <w:b/>
          <w:noProof/>
          <w:color w:val="000000"/>
          <w:sz w:val="28"/>
          <w:szCs w:val="28"/>
        </w:rPr>
        <w:drawing>
          <wp:inline distT="0" distB="0" distL="0" distR="0" wp14:anchorId="577D6706" wp14:editId="00E63450">
            <wp:extent cx="3933825" cy="762000"/>
            <wp:effectExtent l="19050" t="0" r="9525" b="0"/>
            <wp:docPr id="7" name="Рисунок 169" descr="Картинки по запросу детский сад воспитатель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Картинки по запросу детский сад воспитатель клипар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4D" w:rsidRDefault="005C0A4D" w:rsidP="005C0A4D">
      <w:pPr>
        <w:pStyle w:val="a5"/>
        <w:shd w:val="clear" w:color="auto" w:fill="FFFFFF"/>
        <w:spacing w:before="60" w:beforeAutospacing="0" w:after="240" w:afterAutospacing="0"/>
        <w:jc w:val="right"/>
        <w:rPr>
          <w:i/>
          <w:sz w:val="28"/>
          <w:szCs w:val="28"/>
        </w:rPr>
      </w:pPr>
    </w:p>
    <w:p w:rsidR="005C0A4D" w:rsidRPr="005C0A4D" w:rsidRDefault="005C0A4D" w:rsidP="005C0A4D">
      <w:pPr>
        <w:pStyle w:val="a5"/>
        <w:shd w:val="clear" w:color="auto" w:fill="FFFFFF"/>
        <w:spacing w:before="60" w:beforeAutospacing="0" w:after="240" w:afterAutospacing="0"/>
        <w:jc w:val="right"/>
        <w:rPr>
          <w:rStyle w:val="a4"/>
          <w:bCs/>
          <w:i/>
          <w:color w:val="auto"/>
          <w:sz w:val="28"/>
          <w:szCs w:val="28"/>
          <w:u w:val="none"/>
        </w:rPr>
      </w:pPr>
      <w:bookmarkStart w:id="3" w:name="_GoBack"/>
      <w:r w:rsidRPr="005C0A4D">
        <w:rPr>
          <w:i/>
          <w:sz w:val="28"/>
          <w:szCs w:val="28"/>
        </w:rPr>
        <w:t>Из книги</w:t>
      </w:r>
      <w:r w:rsidRPr="005C0A4D">
        <w:rPr>
          <w:rStyle w:val="apple-converted-space"/>
          <w:i/>
          <w:sz w:val="28"/>
          <w:szCs w:val="28"/>
        </w:rPr>
        <w:t> </w:t>
      </w:r>
      <w:hyperlink r:id="rId10" w:tgtFrame="_blank" w:history="1">
        <w:r w:rsidRPr="005C0A4D">
          <w:rPr>
            <w:rStyle w:val="a4"/>
            <w:bCs/>
            <w:i/>
            <w:color w:val="auto"/>
            <w:sz w:val="28"/>
            <w:szCs w:val="28"/>
            <w:u w:val="none"/>
          </w:rPr>
          <w:t>"Прежде чем ваш ребенок сведет вас с ума"</w:t>
        </w:r>
      </w:hyperlink>
    </w:p>
    <w:p w:rsidR="005C0A4D" w:rsidRPr="005C0A4D" w:rsidRDefault="005C0A4D" w:rsidP="005C0A4D">
      <w:pPr>
        <w:pStyle w:val="a5"/>
        <w:shd w:val="clear" w:color="auto" w:fill="FFFFFF"/>
        <w:spacing w:before="60" w:beforeAutospacing="0" w:after="240" w:afterAutospacing="0"/>
        <w:jc w:val="right"/>
        <w:rPr>
          <w:rStyle w:val="a4"/>
          <w:bCs/>
          <w:i/>
          <w:color w:val="auto"/>
          <w:sz w:val="28"/>
          <w:szCs w:val="28"/>
          <w:u w:val="none"/>
        </w:rPr>
      </w:pPr>
      <w:r w:rsidRPr="005C0A4D">
        <w:rPr>
          <w:rStyle w:val="a4"/>
          <w:bCs/>
          <w:i/>
          <w:color w:val="auto"/>
          <w:sz w:val="28"/>
          <w:szCs w:val="28"/>
          <w:u w:val="none"/>
        </w:rPr>
        <w:t>Педагог-психолог Гриневич С.Н.</w:t>
      </w:r>
    </w:p>
    <w:p w:rsidR="005C0A4D" w:rsidRPr="005C0A4D" w:rsidRDefault="005C0A4D" w:rsidP="005C0A4D">
      <w:pPr>
        <w:pStyle w:val="a5"/>
        <w:shd w:val="clear" w:color="auto" w:fill="FFFFFF"/>
        <w:spacing w:before="60" w:beforeAutospacing="0" w:after="240" w:afterAutospacing="0"/>
        <w:jc w:val="right"/>
        <w:rPr>
          <w:i/>
          <w:sz w:val="28"/>
          <w:szCs w:val="28"/>
        </w:rPr>
      </w:pPr>
      <w:r w:rsidRPr="005C0A4D">
        <w:rPr>
          <w:rStyle w:val="a4"/>
          <w:bCs/>
          <w:i/>
          <w:color w:val="auto"/>
          <w:sz w:val="28"/>
          <w:szCs w:val="28"/>
          <w:u w:val="none"/>
        </w:rPr>
        <w:t>Апрель, 2020</w:t>
      </w:r>
    </w:p>
    <w:p w:rsidR="005C0A4D" w:rsidRDefault="005C0A4D" w:rsidP="005C0A4D"/>
    <w:bookmarkEnd w:id="3"/>
    <w:p w:rsidR="00711425" w:rsidRDefault="00711425" w:rsidP="005C0A4D">
      <w:pPr>
        <w:jc w:val="center"/>
      </w:pPr>
    </w:p>
    <w:sectPr w:rsidR="00711425" w:rsidSect="00E81B2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25"/>
    <w:rsid w:val="005C0A4D"/>
    <w:rsid w:val="0071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C442"/>
  <w15:chartTrackingRefBased/>
  <w15:docId w15:val="{1944E1A3-AEB9-4A9D-923E-C2679CAF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C0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0A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C0A4D"/>
  </w:style>
  <w:style w:type="character" w:styleId="a3">
    <w:name w:val="Emphasis"/>
    <w:basedOn w:val="a0"/>
    <w:uiPriority w:val="20"/>
    <w:qFormat/>
    <w:rsid w:val="005C0A4D"/>
    <w:rPr>
      <w:i/>
      <w:iCs/>
    </w:rPr>
  </w:style>
  <w:style w:type="character" w:styleId="a4">
    <w:name w:val="Hyperlink"/>
    <w:basedOn w:val="a0"/>
    <w:uiPriority w:val="99"/>
    <w:semiHidden/>
    <w:unhideWhenUsed/>
    <w:rsid w:val="005C0A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C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0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ratings.7ya.ru/books/info.aspx?bid=6652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 TOP Иван</dc:creator>
  <cp:keywords/>
  <dc:description/>
  <cp:lastModifiedBy>ZZ TOP Иван</cp:lastModifiedBy>
  <cp:revision>3</cp:revision>
  <dcterms:created xsi:type="dcterms:W3CDTF">2020-04-08T10:07:00Z</dcterms:created>
  <dcterms:modified xsi:type="dcterms:W3CDTF">2020-04-08T10:23:00Z</dcterms:modified>
</cp:coreProperties>
</file>