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19448" w14:textId="0BFC7325" w:rsidR="00A20093" w:rsidRDefault="00A20093">
      <w:bookmarkStart w:id="0" w:name="_GoBack"/>
      <w:bookmarkEnd w:id="0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10064"/>
      </w:tblGrid>
      <w:tr w:rsidR="00A20093" w:rsidRPr="00F93533" w14:paraId="21AE40C9" w14:textId="77777777" w:rsidTr="00C26678">
        <w:tc>
          <w:tcPr>
            <w:tcW w:w="421" w:type="dxa"/>
          </w:tcPr>
          <w:p w14:paraId="613DED9B" w14:textId="77777777" w:rsidR="00A20093" w:rsidRPr="00A20093" w:rsidRDefault="00A20093" w:rsidP="00A2009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Mar>
              <w:top w:w="330" w:type="dxa"/>
              <w:left w:w="330" w:type="dxa"/>
              <w:bottom w:w="330" w:type="dxa"/>
              <w:right w:w="330" w:type="dxa"/>
            </w:tcMar>
            <w:vAlign w:val="center"/>
            <w:hideMark/>
          </w:tcPr>
          <w:p w14:paraId="25241BEC" w14:textId="2CCD763E" w:rsidR="00A20093" w:rsidRPr="00F93533" w:rsidRDefault="00944A06" w:rsidP="00A20093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hyperlink r:id="rId5" w:history="1">
              <w:r w:rsidR="00A20093" w:rsidRPr="00F93533">
                <w:rPr>
                  <w:rFonts w:ascii="Roboto" w:eastAsia="Times New Roman" w:hAnsi="Roboto" w:cs="Times New Roman"/>
                  <w:caps/>
                  <w:color w:val="154EC9"/>
                  <w:sz w:val="24"/>
                  <w:szCs w:val="24"/>
                  <w:u w:val="single"/>
                  <w:lang w:eastAsia="ru-RU"/>
                </w:rPr>
                <w:t>ПРИМЕРНАЯ АДАПТИРОВАННАЯ ОСНОВНАЯ ОБРАЗОВАТЕЛЬНАЯ ПРОГРАММА ДОШКОЛЬНОГО ОБРАЗОВАНИЯ СЛАБОСЛЫШАЩИХ И ПОЗДНООГЛОХШИХ ДЕТЕЙ</w:t>
              </w:r>
            </w:hyperlink>
          </w:p>
        </w:tc>
      </w:tr>
      <w:tr w:rsidR="00A20093" w:rsidRPr="00F93533" w14:paraId="11EDF04C" w14:textId="77777777" w:rsidTr="00C26678">
        <w:tc>
          <w:tcPr>
            <w:tcW w:w="421" w:type="dxa"/>
          </w:tcPr>
          <w:p w14:paraId="39757D2E" w14:textId="77777777" w:rsidR="00A20093" w:rsidRPr="00A20093" w:rsidRDefault="00A20093" w:rsidP="00A2009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Mar>
              <w:top w:w="330" w:type="dxa"/>
              <w:left w:w="330" w:type="dxa"/>
              <w:bottom w:w="330" w:type="dxa"/>
              <w:right w:w="330" w:type="dxa"/>
            </w:tcMar>
            <w:vAlign w:val="center"/>
            <w:hideMark/>
          </w:tcPr>
          <w:p w14:paraId="34F8296D" w14:textId="1FD13F48" w:rsidR="00A20093" w:rsidRPr="00F93533" w:rsidRDefault="00944A06" w:rsidP="00A20093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hyperlink r:id="rId6" w:history="1">
              <w:r w:rsidR="00A20093" w:rsidRPr="00F93533">
                <w:rPr>
                  <w:rFonts w:ascii="Roboto" w:eastAsia="Times New Roman" w:hAnsi="Roboto" w:cs="Times New Roman"/>
                  <w:caps/>
                  <w:color w:val="154EC9"/>
                  <w:sz w:val="24"/>
                  <w:szCs w:val="24"/>
                  <w:u w:val="single"/>
                  <w:lang w:eastAsia="ru-RU"/>
                </w:rPr>
                <w:t>ПРИМЕРНАЯ АДАПТИРОВАННАЯ ОСНОВНАЯ ОБРАЗОВАТЕЛЬНАЯ ПРОГРАММА ДОШКОЛЬНОГО ОБРАЗОВАНИЯ ГЛУХИХ ДЕТЕЙ</w:t>
              </w:r>
            </w:hyperlink>
          </w:p>
        </w:tc>
      </w:tr>
      <w:tr w:rsidR="00A20093" w:rsidRPr="00F93533" w14:paraId="12F0980F" w14:textId="77777777" w:rsidTr="00C26678">
        <w:tc>
          <w:tcPr>
            <w:tcW w:w="421" w:type="dxa"/>
          </w:tcPr>
          <w:p w14:paraId="7CFE9E69" w14:textId="77777777" w:rsidR="00A20093" w:rsidRPr="00A20093" w:rsidRDefault="00A20093" w:rsidP="00A2009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Mar>
              <w:top w:w="330" w:type="dxa"/>
              <w:left w:w="330" w:type="dxa"/>
              <w:bottom w:w="330" w:type="dxa"/>
              <w:right w:w="330" w:type="dxa"/>
            </w:tcMar>
            <w:vAlign w:val="center"/>
            <w:hideMark/>
          </w:tcPr>
          <w:p w14:paraId="702851F2" w14:textId="6B50273F" w:rsidR="00A20093" w:rsidRPr="00F93533" w:rsidRDefault="00944A06" w:rsidP="00A20093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hyperlink r:id="rId7" w:history="1">
              <w:r w:rsidR="00A20093" w:rsidRPr="00F93533">
                <w:rPr>
                  <w:rFonts w:ascii="Roboto" w:eastAsia="Times New Roman" w:hAnsi="Roboto" w:cs="Times New Roman"/>
                  <w:caps/>
                  <w:color w:val="154EC9"/>
                  <w:sz w:val="24"/>
                  <w:szCs w:val="24"/>
                  <w:u w:val="single"/>
                  <w:lang w:eastAsia="ru-RU"/>
                </w:rPr>
                <w:t>ПРИМЕРНАЯ АДАПТИРОВАННАЯ ОСНОВНАЯ ОБРАЗОВАТЕЛЬНАЯ ПРОГРАММА ДОШКОЛЬНОГО ОБРАЗОВАНИЯ ДЕТЕЙ С АМБЛИОПИЕЙ И КОСОГЛАЗИЕМ</w:t>
              </w:r>
            </w:hyperlink>
          </w:p>
        </w:tc>
      </w:tr>
      <w:tr w:rsidR="00A20093" w:rsidRPr="00F93533" w14:paraId="419F6FA5" w14:textId="77777777" w:rsidTr="00C26678">
        <w:tc>
          <w:tcPr>
            <w:tcW w:w="421" w:type="dxa"/>
          </w:tcPr>
          <w:p w14:paraId="35AFA85C" w14:textId="77777777" w:rsidR="00A20093" w:rsidRPr="00A20093" w:rsidRDefault="00A20093" w:rsidP="00A2009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Mar>
              <w:top w:w="330" w:type="dxa"/>
              <w:left w:w="330" w:type="dxa"/>
              <w:bottom w:w="330" w:type="dxa"/>
              <w:right w:w="330" w:type="dxa"/>
            </w:tcMar>
            <w:vAlign w:val="center"/>
            <w:hideMark/>
          </w:tcPr>
          <w:p w14:paraId="33062216" w14:textId="4F100C2B" w:rsidR="00A20093" w:rsidRPr="00F93533" w:rsidRDefault="00944A06" w:rsidP="00A20093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hyperlink r:id="rId8" w:history="1">
              <w:r w:rsidR="00A20093" w:rsidRPr="00F93533">
                <w:rPr>
                  <w:rFonts w:ascii="Roboto" w:eastAsia="Times New Roman" w:hAnsi="Roboto" w:cs="Times New Roman"/>
                  <w:caps/>
                  <w:color w:val="154EC9"/>
                  <w:sz w:val="24"/>
                  <w:szCs w:val="24"/>
                  <w:u w:val="single"/>
                  <w:lang w:eastAsia="ru-RU"/>
                </w:rPr>
                <w:t>ПРИМЕРНАЯ АДАПТИРОВАННАЯ ОСНОВНАЯ ОБРАЗОВАТЕЛЬНАЯ ПРОГРАММА ДОШКОЛЬНОГО ОБРАЗОВАНИЯ СЛАБОВИДЯЩИХ ДЕТЕЙ</w:t>
              </w:r>
            </w:hyperlink>
          </w:p>
        </w:tc>
      </w:tr>
      <w:tr w:rsidR="00A20093" w:rsidRPr="00F93533" w14:paraId="093CC24E" w14:textId="77777777" w:rsidTr="00C26678">
        <w:tc>
          <w:tcPr>
            <w:tcW w:w="421" w:type="dxa"/>
          </w:tcPr>
          <w:p w14:paraId="15B81D37" w14:textId="77777777" w:rsidR="00A20093" w:rsidRPr="00A20093" w:rsidRDefault="00A20093" w:rsidP="00A2009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Mar>
              <w:top w:w="330" w:type="dxa"/>
              <w:left w:w="330" w:type="dxa"/>
              <w:bottom w:w="330" w:type="dxa"/>
              <w:right w:w="330" w:type="dxa"/>
            </w:tcMar>
            <w:vAlign w:val="center"/>
            <w:hideMark/>
          </w:tcPr>
          <w:p w14:paraId="1C8AE775" w14:textId="2EDAA9FD" w:rsidR="00A20093" w:rsidRPr="00F93533" w:rsidRDefault="00944A06" w:rsidP="00A20093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hyperlink r:id="rId9" w:history="1">
              <w:r w:rsidR="00A20093" w:rsidRPr="00F93533">
                <w:rPr>
                  <w:rFonts w:ascii="Roboto" w:eastAsia="Times New Roman" w:hAnsi="Roboto" w:cs="Times New Roman"/>
                  <w:caps/>
                  <w:color w:val="154EC9"/>
                  <w:sz w:val="24"/>
                  <w:szCs w:val="24"/>
                  <w:u w:val="single"/>
                  <w:lang w:eastAsia="ru-RU"/>
                </w:rPr>
                <w:t>ПРИМЕРНАЯ АДАПТИРОВАННАЯ ОСНОВНАЯ ОБРАЗОВАТЕЛЬНАЯ ПРОГРАММА ДОШКОЛЬНОГО ОБРАЗОВАНИЯ СЛЕПЫХ ДЕТЕЙ</w:t>
              </w:r>
            </w:hyperlink>
          </w:p>
        </w:tc>
      </w:tr>
      <w:tr w:rsidR="00A20093" w:rsidRPr="00F93533" w14:paraId="3ED6C864" w14:textId="77777777" w:rsidTr="00C26678">
        <w:tc>
          <w:tcPr>
            <w:tcW w:w="421" w:type="dxa"/>
          </w:tcPr>
          <w:p w14:paraId="2A669877" w14:textId="77777777" w:rsidR="00A20093" w:rsidRPr="00A20093" w:rsidRDefault="00A20093" w:rsidP="00A2009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Mar>
              <w:top w:w="330" w:type="dxa"/>
              <w:left w:w="330" w:type="dxa"/>
              <w:bottom w:w="330" w:type="dxa"/>
              <w:right w:w="330" w:type="dxa"/>
            </w:tcMar>
            <w:vAlign w:val="center"/>
            <w:hideMark/>
          </w:tcPr>
          <w:p w14:paraId="7AF6D651" w14:textId="53457356" w:rsidR="00A20093" w:rsidRPr="00F93533" w:rsidRDefault="00944A06" w:rsidP="00A20093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hyperlink r:id="rId10" w:history="1">
              <w:r w:rsidR="00A20093" w:rsidRPr="00F93533">
                <w:rPr>
                  <w:rFonts w:ascii="Roboto" w:eastAsia="Times New Roman" w:hAnsi="Roboto" w:cs="Times New Roman"/>
                  <w:caps/>
                  <w:color w:val="154EC9"/>
                  <w:sz w:val="24"/>
                  <w:szCs w:val="24"/>
                  <w:u w:val="single"/>
                  <w:lang w:eastAsia="ru-RU"/>
                </w:rPr>
                <w:t>ПРИМЕРНАЯ АДАПТИРОВАННАЯ ОСНОВНАЯ ОБРАЗОВАТЕЛЬНАЯ ПРОГРАММА ДОШКОЛЬНОГО ОБРАЗОВАНИЯ ДЕТЕЙ С ЗАДЕРЖКОЙ ПСИХИЧЕСКОГО РАЗВИТИЯ</w:t>
              </w:r>
            </w:hyperlink>
          </w:p>
        </w:tc>
      </w:tr>
      <w:tr w:rsidR="00A20093" w:rsidRPr="00F93533" w14:paraId="148F9D8C" w14:textId="77777777" w:rsidTr="00C26678">
        <w:tc>
          <w:tcPr>
            <w:tcW w:w="421" w:type="dxa"/>
          </w:tcPr>
          <w:p w14:paraId="6F51449F" w14:textId="77777777" w:rsidR="00A20093" w:rsidRPr="00A20093" w:rsidRDefault="00A20093" w:rsidP="00A2009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Mar>
              <w:top w:w="330" w:type="dxa"/>
              <w:left w:w="330" w:type="dxa"/>
              <w:bottom w:w="330" w:type="dxa"/>
              <w:right w:w="330" w:type="dxa"/>
            </w:tcMar>
            <w:vAlign w:val="center"/>
            <w:hideMark/>
          </w:tcPr>
          <w:p w14:paraId="50D28C54" w14:textId="3CF3C820" w:rsidR="00A20093" w:rsidRPr="00F93533" w:rsidRDefault="00944A06" w:rsidP="00A20093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hyperlink r:id="rId11" w:history="1">
              <w:r w:rsidR="00A20093" w:rsidRPr="00F93533">
                <w:rPr>
                  <w:rFonts w:ascii="Roboto" w:eastAsia="Times New Roman" w:hAnsi="Roboto" w:cs="Times New Roman"/>
                  <w:caps/>
                  <w:color w:val="154EC9"/>
                  <w:sz w:val="24"/>
                  <w:szCs w:val="24"/>
                  <w:u w:val="single"/>
                  <w:lang w:eastAsia="ru-RU"/>
                </w:rPr>
                <w:t>ПРИМЕРНАЯ АДАПТИРОВАННАЯ ОСНОВНАЯ ОБРАЗОВАТЕЛЬНАЯ ПРОГРАММА ДОШКОЛЬНОГО ОБРАЗОВАНИЯ ДЕТЕЙ С УМСТВЕННОЙ ОТСТАЛОСТЬЮ (ИНТЕЛЛЕКТУАЛЬНЫМИ НАРУШЕНИЯМИ)</w:t>
              </w:r>
            </w:hyperlink>
          </w:p>
        </w:tc>
      </w:tr>
      <w:tr w:rsidR="00A20093" w:rsidRPr="00F93533" w14:paraId="382E6D86" w14:textId="77777777" w:rsidTr="00C26678">
        <w:tc>
          <w:tcPr>
            <w:tcW w:w="421" w:type="dxa"/>
          </w:tcPr>
          <w:p w14:paraId="0D2F6B36" w14:textId="77777777" w:rsidR="00A20093" w:rsidRPr="00A20093" w:rsidRDefault="00A20093" w:rsidP="00A2009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Mar>
              <w:top w:w="330" w:type="dxa"/>
              <w:left w:w="330" w:type="dxa"/>
              <w:bottom w:w="330" w:type="dxa"/>
              <w:right w:w="330" w:type="dxa"/>
            </w:tcMar>
            <w:vAlign w:val="center"/>
            <w:hideMark/>
          </w:tcPr>
          <w:p w14:paraId="649BBC21" w14:textId="1BC26F2A" w:rsidR="00A20093" w:rsidRPr="00F93533" w:rsidRDefault="00944A06" w:rsidP="00A20093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hyperlink r:id="rId12" w:history="1">
              <w:r w:rsidR="00A20093" w:rsidRPr="00F93533">
                <w:rPr>
                  <w:rFonts w:ascii="Roboto" w:eastAsia="Times New Roman" w:hAnsi="Roboto" w:cs="Times New Roman"/>
                  <w:caps/>
                  <w:color w:val="154EC9"/>
                  <w:sz w:val="24"/>
                  <w:szCs w:val="24"/>
                  <w:u w:val="single"/>
                  <w:lang w:eastAsia="ru-RU"/>
                </w:rPr>
                <w:t>ПРИМЕРНАЯ АДАПТИРОВАННАЯ ОСНОВНАЯ ОБРАЗОВАТЕЛЬНАЯ ПРОГРАММА ДОШКОЛЬНОГО ОБРАЗОВАНИЯ ДЕТЕЙ С НАРУШЕНИЯМИ ОПОРНО-ДВИГАТЕЛЬНОГО АППАРАТА</w:t>
              </w:r>
            </w:hyperlink>
          </w:p>
        </w:tc>
      </w:tr>
      <w:tr w:rsidR="00A20093" w:rsidRPr="00F93533" w14:paraId="47C7DF77" w14:textId="77777777" w:rsidTr="00C26678">
        <w:tc>
          <w:tcPr>
            <w:tcW w:w="421" w:type="dxa"/>
          </w:tcPr>
          <w:p w14:paraId="3C1C284F" w14:textId="77777777" w:rsidR="00A20093" w:rsidRPr="00A20093" w:rsidRDefault="00A20093" w:rsidP="00A2009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Mar>
              <w:top w:w="330" w:type="dxa"/>
              <w:left w:w="330" w:type="dxa"/>
              <w:bottom w:w="330" w:type="dxa"/>
              <w:right w:w="330" w:type="dxa"/>
            </w:tcMar>
            <w:vAlign w:val="center"/>
            <w:hideMark/>
          </w:tcPr>
          <w:p w14:paraId="682C91B5" w14:textId="6F30BEFF" w:rsidR="00A20093" w:rsidRPr="00F93533" w:rsidRDefault="00944A06" w:rsidP="00A20093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hyperlink r:id="rId13" w:history="1">
              <w:r w:rsidR="00A20093" w:rsidRPr="00F93533">
                <w:rPr>
                  <w:rFonts w:ascii="Roboto" w:eastAsia="Times New Roman" w:hAnsi="Roboto" w:cs="Times New Roman"/>
                  <w:caps/>
                  <w:color w:val="154EC9"/>
                  <w:sz w:val="24"/>
                  <w:szCs w:val="24"/>
                  <w:u w:val="single"/>
                  <w:lang w:eastAsia="ru-RU"/>
                </w:rPr>
                <w:t>ПРИМЕРНАЯ АДАПТИРОВАННАЯ ОСНОВНАЯ ОБРАЗОВАТЕЛЬНАЯ ПРОГРАММА ДОШКОЛЬНОГО ОБРАЗОВАНИЯ ДЕТЕЙ С ТЯЖЁЛЫМИ НАРУШЕНИЯМИ РЕЧИ</w:t>
              </w:r>
            </w:hyperlink>
          </w:p>
        </w:tc>
      </w:tr>
    </w:tbl>
    <w:p w14:paraId="51F3233B" w14:textId="77777777" w:rsidR="00A20093" w:rsidRDefault="00A20093"/>
    <w:sectPr w:rsidR="00A20093" w:rsidSect="00A20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371ED"/>
    <w:multiLevelType w:val="multilevel"/>
    <w:tmpl w:val="A818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A72464"/>
    <w:multiLevelType w:val="hybridMultilevel"/>
    <w:tmpl w:val="70583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58"/>
    <w:rsid w:val="00676B58"/>
    <w:rsid w:val="0079038A"/>
    <w:rsid w:val="00944A06"/>
    <w:rsid w:val="00A20093"/>
    <w:rsid w:val="00C26678"/>
    <w:rsid w:val="00F9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D572"/>
  <w15:chartTrackingRefBased/>
  <w15:docId w15:val="{E925C402-2C1D-4046-A0CA-12FDCD94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3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35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35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935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935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935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i-state-default">
    <w:name w:val="ui-state-default"/>
    <w:basedOn w:val="a"/>
    <w:rsid w:val="00F9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3533"/>
    <w:rPr>
      <w:color w:val="0000FF"/>
      <w:u w:val="single"/>
    </w:rPr>
  </w:style>
  <w:style w:type="character" w:customStyle="1" w:styleId="td-tag">
    <w:name w:val="td-tag"/>
    <w:basedOn w:val="a0"/>
    <w:rsid w:val="00F93533"/>
  </w:style>
  <w:style w:type="character" w:styleId="a5">
    <w:name w:val="FollowedHyperlink"/>
    <w:basedOn w:val="a0"/>
    <w:uiPriority w:val="99"/>
    <w:semiHidden/>
    <w:unhideWhenUsed/>
    <w:rsid w:val="00A2009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2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091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primernaya-adaptirovannaya-osnovnaya-obrazovatelnaya-programma-doshkolnogo-obrazovaniya-slabovidyashhih-detej/" TargetMode="External"/><Relationship Id="rId13" Type="http://schemas.openxmlformats.org/officeDocument/2006/relationships/hyperlink" Target="https://fgosreestr.ru/registry/primernaya-adaptirovannaya-osnovnaya-obrazovatelnaya-programma-doshkolnogo-obrazovaniya-detej-s-tyazhyolymi-narusheniyami-rech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osreestr.ru/registry/primernaya-adaptirovannaya-osnovnaya-obrazovatelnaya-programma-doshkolnogo-obrazovaniya-detej-s-ambliopiej-i-kosoglaziem/" TargetMode="External"/><Relationship Id="rId12" Type="http://schemas.openxmlformats.org/officeDocument/2006/relationships/hyperlink" Target="https://fgosreestr.ru/registry/primernaya-adaptirovannaya-osnovnaya-obrazovatelnaya-programma-doshkolnogo-obrazovaniya-detej-s-narusheniyami-oporno-dvigatelnogo-appar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reestr.ru/registry/primernaya-adaptirovannaya-osnovnaya-obrazovatelnaya-programma-doshkolnogo-obrazovaniya-slaboslyshashhih-i-pozdnooglohshih-detej/" TargetMode="External"/><Relationship Id="rId11" Type="http://schemas.openxmlformats.org/officeDocument/2006/relationships/hyperlink" Target="https://fgosreestr.ru/registry/primernaya-adaptirovannaya-osnovnaya-obrazovatelnaya-programma-doshkolnogo-obrazovaniya-detej-s-umstvennoj-otstalostyu-intellektualnymi-narusheniyami/" TargetMode="External"/><Relationship Id="rId5" Type="http://schemas.openxmlformats.org/officeDocument/2006/relationships/hyperlink" Target="https://fgosreestr.ru/registry/primernaya-adaptirovannaya-osnovnaya-obrazovatelnaya-programma-doshkolnogo-obrazovaniya-slaboslyshashhih-i-pozdnooglohshih-detej-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gosreestr.ru/registry/primernaya-adaptirovannaya-osnovnaya-obrazovatelnaya-programma-doshkolnogo-obrazovaniya-detej-s-zaderzhkoj-psihicheskogo-razvit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registry/primernaya-adaptirovannaya-osnovnaya-obrazovatelnaya-programma-doshkolnogo-obrazovaniya-slepyh-detej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Absolute3</cp:lastModifiedBy>
  <cp:revision>4</cp:revision>
  <dcterms:created xsi:type="dcterms:W3CDTF">2019-12-30T05:37:00Z</dcterms:created>
  <dcterms:modified xsi:type="dcterms:W3CDTF">2019-12-30T06:42:00Z</dcterms:modified>
</cp:coreProperties>
</file>